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 " w:id="1"/>
      <w:bookmarkEnd w:id="1"/>
      <w:r>
        <w:rPr>
          <w:b w:val="0"/>
        </w:rPr>
      </w:r>
      <w:bookmarkStart w:name="WMDCA player points model: 2025–26 " w:id="2"/>
      <w:bookmarkEnd w:id="2"/>
      <w:r>
        <w:rPr>
          <w:b w:val="0"/>
        </w:rPr>
      </w:r>
      <w:r>
        <w:rPr/>
        <w:t>WMDCA</w:t>
      </w:r>
      <w:r>
        <w:rPr>
          <w:spacing w:val="-8"/>
        </w:rPr>
        <w:t> </w:t>
      </w:r>
      <w:r>
        <w:rPr/>
        <w:t>player</w:t>
      </w:r>
      <w:r>
        <w:rPr>
          <w:spacing w:val="-6"/>
        </w:rPr>
        <w:t> </w:t>
      </w:r>
      <w:r>
        <w:rPr/>
        <w:t>points</w:t>
      </w:r>
      <w:r>
        <w:rPr>
          <w:spacing w:val="-6"/>
        </w:rPr>
        <w:t> </w:t>
      </w:r>
      <w:r>
        <w:rPr/>
        <w:t>model:</w:t>
      </w:r>
      <w:r>
        <w:rPr>
          <w:spacing w:val="-5"/>
        </w:rPr>
        <w:t> </w:t>
      </w:r>
      <w:r>
        <w:rPr>
          <w:spacing w:val="-2"/>
        </w:rPr>
        <w:t>2025–26</w:t>
      </w:r>
    </w:p>
    <w:p>
      <w:pPr>
        <w:pStyle w:val="Heading1"/>
        <w:spacing w:before="338"/>
      </w:pPr>
      <w:bookmarkStart w:name="Purpose " w:id="3"/>
      <w:bookmarkEnd w:id="3"/>
      <w:r>
        <w:rPr>
          <w:b w:val="0"/>
        </w:rPr>
      </w:r>
      <w:r>
        <w:rPr>
          <w:spacing w:val="-2"/>
        </w:rPr>
        <w:t>Purpose</w:t>
      </w:r>
    </w:p>
    <w:p>
      <w:pPr>
        <w:spacing w:line="276" w:lineRule="auto" w:before="285"/>
        <w:ind w:left="23" w:right="103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The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revised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Player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Points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System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aims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balance</w:t>
      </w:r>
      <w:r>
        <w:rPr>
          <w:rFonts w:ascii="Arial MT"/>
          <w:spacing w:val="-4"/>
          <w:sz w:val="22"/>
        </w:rPr>
        <w:t> </w:t>
      </w:r>
      <w:r>
        <w:rPr>
          <w:b/>
          <w:sz w:val="22"/>
        </w:rPr>
        <w:t>club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integrity</w:t>
      </w:r>
      <w:r>
        <w:rPr>
          <w:rFonts w:ascii="Arial MT"/>
          <w:sz w:val="22"/>
        </w:rPr>
        <w:t>,</w:t>
      </w:r>
      <w:r>
        <w:rPr>
          <w:rFonts w:ascii="Arial MT"/>
          <w:spacing w:val="-4"/>
          <w:sz w:val="22"/>
        </w:rPr>
        <w:t> </w:t>
      </w:r>
      <w:r>
        <w:rPr>
          <w:b/>
          <w:sz w:val="22"/>
        </w:rPr>
        <w:t>competitive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fairness</w:t>
      </w:r>
      <w:r>
        <w:rPr>
          <w:rFonts w:ascii="Arial MT"/>
          <w:sz w:val="22"/>
        </w:rPr>
        <w:t>, and </w:t>
      </w:r>
      <w:r>
        <w:rPr>
          <w:b/>
          <w:sz w:val="22"/>
        </w:rPr>
        <w:t>growth of the competition</w:t>
      </w:r>
      <w:r>
        <w:rPr>
          <w:rFonts w:ascii="Arial MT"/>
          <w:sz w:val="22"/>
        </w:rPr>
        <w:t>. It is designed to: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240" w:after="0"/>
        <w:ind w:left="742" w:right="0" w:hanging="35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Discourage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internal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poaching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within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WMDCA</w:t>
      </w:r>
    </w:p>
    <w:p>
      <w:pPr>
        <w:pStyle w:val="BodyText"/>
        <w:spacing w:before="76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0" w:after="0"/>
        <w:ind w:left="743" w:right="531" w:hanging="36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Encourage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strong</w:t>
      </w:r>
      <w:r>
        <w:rPr>
          <w:rFonts w:ascii="Arial MT" w:hAnsi="Arial MT"/>
          <w:spacing w:val="-7"/>
          <w:sz w:val="22"/>
        </w:rPr>
        <w:t> </w:t>
      </w:r>
      <w:r>
        <w:rPr>
          <w:b/>
          <w:sz w:val="22"/>
        </w:rPr>
        <w:t>external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recruitment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including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inter-league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and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international </w:t>
      </w:r>
      <w:r>
        <w:rPr>
          <w:rFonts w:ascii="Arial MT" w:hAnsi="Arial MT"/>
          <w:spacing w:val="-2"/>
          <w:sz w:val="22"/>
        </w:rPr>
        <w:t>players</w:t>
      </w:r>
    </w:p>
    <w:p>
      <w:pPr>
        <w:pStyle w:val="BodyText"/>
        <w:spacing w:before="38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Reward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loyalty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and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returning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players</w:t>
      </w:r>
    </w:p>
    <w:p>
      <w:pPr>
        <w:pStyle w:val="BodyText"/>
        <w:spacing w:before="76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Align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with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competition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structure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(Premier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&amp;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Championship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only)</w:t>
      </w:r>
    </w:p>
    <w:p>
      <w:pPr>
        <w:pStyle w:val="BodyText"/>
        <w:spacing w:before="76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Raise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6"/>
          <w:sz w:val="22"/>
        </w:rPr>
        <w:t> </w:t>
      </w:r>
      <w:r>
        <w:rPr>
          <w:b/>
          <w:sz w:val="22"/>
        </w:rPr>
        <w:t>standard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cricket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across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Division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10"/>
          <w:sz w:val="22"/>
        </w:rPr>
        <w:t>1</w:t>
      </w:r>
    </w:p>
    <w:p>
      <w:pPr>
        <w:pStyle w:val="BodyText"/>
        <w:spacing w:before="76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Strengthen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efforts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to</w:t>
      </w:r>
      <w:r>
        <w:rPr>
          <w:rFonts w:ascii="Arial MT" w:hAnsi="Arial MT"/>
          <w:spacing w:val="-7"/>
          <w:sz w:val="22"/>
        </w:rPr>
        <w:t> </w:t>
      </w:r>
      <w:r>
        <w:rPr>
          <w:b/>
          <w:sz w:val="22"/>
        </w:rPr>
        <w:t>publicise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competition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and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drive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broader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interest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7"/>
        <w:rPr>
          <w:rFonts w:ascii="Arial MT"/>
          <w:b w:val="0"/>
        </w:rPr>
      </w:pPr>
    </w:p>
    <w:p>
      <w:pPr>
        <w:spacing w:before="1"/>
        <w:ind w:left="2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This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model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aims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be</w:t>
      </w:r>
      <w:r>
        <w:rPr>
          <w:rFonts w:ascii="Arial MT"/>
          <w:spacing w:val="-8"/>
          <w:sz w:val="22"/>
        </w:rPr>
        <w:t> </w:t>
      </w:r>
      <w:r>
        <w:rPr>
          <w:b/>
          <w:sz w:val="22"/>
        </w:rPr>
        <w:t>clear,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fair,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growth-</w:t>
      </w:r>
      <w:r>
        <w:rPr>
          <w:b/>
          <w:spacing w:val="-2"/>
          <w:sz w:val="22"/>
        </w:rPr>
        <w:t>focused</w:t>
      </w:r>
      <w:r>
        <w:rPr>
          <w:rFonts w:ascii="Arial MT"/>
          <w:spacing w:val="-2"/>
          <w:sz w:val="22"/>
        </w:rPr>
        <w:t>.</w:t>
      </w:r>
    </w:p>
    <w:p>
      <w:pPr>
        <w:pStyle w:val="BodyText"/>
        <w:spacing w:before="194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952500</wp:posOffset>
                </wp:positionH>
                <wp:positionV relativeFrom="paragraph">
                  <wp:posOffset>284911</wp:posOffset>
                </wp:positionV>
                <wp:extent cx="56515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2.433983pt;width:445pt;height:.1pt;mso-position-horizontal-relative:page;mso-position-vertical-relative:paragraph;z-index:-15728640;mso-wrap-distance-left:0;mso-wrap-distance-right:0" id="docshape1" coordorigin="1500,449" coordsize="8900,0" path="m1500,449l10400,449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7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1013871</wp:posOffset>
            </wp:positionH>
            <wp:positionV relativeFrom="paragraph">
              <wp:posOffset>208014</wp:posOffset>
            </wp:positionV>
            <wp:extent cx="5532976" cy="268033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976" cy="268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2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952500</wp:posOffset>
                </wp:positionH>
                <wp:positionV relativeFrom="paragraph">
                  <wp:posOffset>241922</wp:posOffset>
                </wp:positionV>
                <wp:extent cx="565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19.049023pt;width:445pt;height:.1pt;mso-position-horizontal-relative:page;mso-position-vertical-relative:paragraph;z-index:-15727616;mso-wrap-distance-left:0;mso-wrap-distance-right:0" id="docshape2" coordorigin="1500,381" coordsize="8900,0" path="m1500,381l10400,381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Arial MT"/>
          <w:b w:val="0"/>
          <w:sz w:val="20"/>
        </w:rPr>
        <w:sectPr>
          <w:type w:val="continuous"/>
          <w:pgSz w:w="11920" w:h="16840"/>
          <w:pgMar w:top="1740" w:bottom="280" w:left="1417" w:right="1417"/>
        </w:sectPr>
      </w:pPr>
    </w:p>
    <w:p>
      <w:pPr>
        <w:pStyle w:val="Heading1"/>
        <w:spacing w:before="124"/>
      </w:pPr>
      <w:bookmarkStart w:name=" " w:id="4"/>
      <w:bookmarkEnd w:id="4"/>
      <w:r>
        <w:rPr>
          <w:b w:val="0"/>
        </w:rPr>
      </w:r>
      <w:bookmarkStart w:name="Key features " w:id="5"/>
      <w:bookmarkEnd w:id="5"/>
      <w:r>
        <w:rPr>
          <w:b w:val="0"/>
        </w:rPr>
      </w:r>
      <w:r>
        <w:rPr/>
        <w:t>Key</w:t>
      </w:r>
      <w:r>
        <w:rPr>
          <w:spacing w:val="-3"/>
        </w:rPr>
        <w:t> </w:t>
      </w:r>
      <w:r>
        <w:rPr>
          <w:spacing w:val="-2"/>
        </w:rPr>
        <w:t>features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284" w:after="0"/>
        <w:ind w:left="742" w:right="0" w:hanging="359"/>
        <w:jc w:val="left"/>
        <w:rPr>
          <w:rFonts w:ascii="Arial MT" w:hAnsi="Arial MT"/>
          <w:sz w:val="22"/>
        </w:rPr>
      </w:pPr>
      <w:r>
        <w:rPr>
          <w:b/>
          <w:sz w:val="22"/>
        </w:rPr>
        <w:t>Applies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Division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Premier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Championship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 MT" w:hAnsi="Arial MT"/>
          <w:sz w:val="22"/>
        </w:rPr>
      </w:pPr>
      <w:r>
        <w:rPr>
          <w:b/>
          <w:sz w:val="22"/>
        </w:rPr>
        <w:t>24-point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cap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team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in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Division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matches</w:t>
      </w:r>
    </w:p>
    <w:p>
      <w:pPr>
        <w:pStyle w:val="BodyText"/>
        <w:spacing w:before="76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 MT" w:hAnsi="Arial MT"/>
          <w:sz w:val="22"/>
        </w:rPr>
      </w:pPr>
      <w:r>
        <w:rPr>
          <w:b/>
          <w:sz w:val="22"/>
        </w:rPr>
        <w:t>Designated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International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player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=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points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0" w:after="0"/>
        <w:ind w:left="743" w:right="1610" w:hanging="360"/>
        <w:jc w:val="left"/>
        <w:rPr>
          <w:rFonts w:ascii="Arial MT" w:hAnsi="Arial MT"/>
          <w:sz w:val="22"/>
        </w:rPr>
      </w:pPr>
      <w:r>
        <w:rPr>
          <w:b/>
          <w:sz w:val="22"/>
        </w:rPr>
        <w:t>One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designated,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non-international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Under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recruit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another league/competition: 1 point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0" w:after="0"/>
        <w:ind w:left="743" w:right="412" w:hanging="360"/>
        <w:jc w:val="left"/>
        <w:rPr>
          <w:b/>
          <w:sz w:val="22"/>
        </w:rPr>
      </w:pPr>
      <w:r>
        <w:rPr>
          <w:b/>
          <w:sz w:val="22"/>
        </w:rPr>
        <w:t>Players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who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featured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WMDCA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2024-25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retain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value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(i.e.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4-point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player would be a 3-point player if they return to the same club due to loyalty </w:t>
      </w:r>
      <w:r>
        <w:rPr>
          <w:b/>
          <w:spacing w:val="-2"/>
          <w:sz w:val="22"/>
        </w:rPr>
        <w:t>provision.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0" w:after="0"/>
        <w:ind w:left="743" w:right="193" w:hanging="360"/>
        <w:jc w:val="left"/>
        <w:rPr>
          <w:b/>
          <w:sz w:val="22"/>
        </w:rPr>
      </w:pPr>
      <w:r>
        <w:rPr>
          <w:b/>
          <w:sz w:val="22"/>
        </w:rPr>
        <w:t>A returning player recruited as a six-pointer this past season (from Victorian Premier Cricket First and Second XI) will automatically revert to a 4-pointer under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new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model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(i.e.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Kalhan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Sineth).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Returning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internationals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 classed as 3-point players, and so on.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952500</wp:posOffset>
                </wp:positionH>
                <wp:positionV relativeFrom="paragraph">
                  <wp:posOffset>264712</wp:posOffset>
                </wp:positionV>
                <wp:extent cx="56515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0.843481pt;width:445pt;height:.1pt;mso-position-horizontal-relative:page;mso-position-vertical-relative:paragraph;z-index:-15727104;mso-wrap-distance-left:0;mso-wrap-distance-right:0" id="docshape3" coordorigin="1500,417" coordsize="8900,0" path="m1500,417l10400,417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6"/>
        <w:rPr>
          <w:sz w:val="26"/>
        </w:rPr>
      </w:pPr>
    </w:p>
    <w:p>
      <w:pPr>
        <w:pStyle w:val="Heading1"/>
      </w:pPr>
      <w:r>
        <w:rPr/>
        <w:t>Under</w:t>
      </w:r>
      <w:r>
        <w:rPr>
          <w:spacing w:val="-4"/>
        </w:rPr>
        <w:t> </w:t>
      </w:r>
      <w:r>
        <w:rPr/>
        <w:t>21</w:t>
      </w:r>
      <w:r>
        <w:rPr>
          <w:spacing w:val="-3"/>
        </w:rPr>
        <w:t> </w:t>
      </w:r>
      <w:r>
        <w:rPr>
          <w:spacing w:val="-2"/>
        </w:rPr>
        <w:t>designation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285" w:after="0"/>
        <w:ind w:left="743" w:right="630" w:hanging="36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designated,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non-international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player</w:t>
      </w:r>
      <w:r>
        <w:rPr>
          <w:rFonts w:ascii="Arial MT" w:hAnsi="Arial MT"/>
          <w:spacing w:val="-5"/>
          <w:sz w:val="22"/>
        </w:rPr>
        <w:t> </w:t>
      </w:r>
      <w:r>
        <w:rPr>
          <w:b/>
          <w:sz w:val="22"/>
        </w:rPr>
        <w:t>under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years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age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recruited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from outside the competition is a one-point player</w:t>
      </w:r>
    </w:p>
    <w:p>
      <w:pPr>
        <w:pStyle w:val="BodyText"/>
        <w:spacing w:before="38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This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designed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encourage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good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young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talent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ply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their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WMDCA</w:t>
      </w:r>
    </w:p>
    <w:p>
      <w:pPr>
        <w:pStyle w:val="BodyText"/>
        <w:spacing w:before="191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952500</wp:posOffset>
                </wp:positionH>
                <wp:positionV relativeFrom="paragraph">
                  <wp:posOffset>282729</wp:posOffset>
                </wp:positionV>
                <wp:extent cx="56515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2.262159pt;width:445pt;height:.1pt;mso-position-horizontal-relative:page;mso-position-vertical-relative:paragraph;z-index:-15726592;mso-wrap-distance-left:0;mso-wrap-distance-right:0" id="docshape4" coordorigin="1500,445" coordsize="8900,0" path="m1500,445l10400,445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rPr>
          <w:rFonts w:ascii="Arial MT"/>
          <w:b w:val="0"/>
          <w:sz w:val="26"/>
        </w:rPr>
      </w:pPr>
    </w:p>
    <w:p>
      <w:pPr>
        <w:pStyle w:val="Heading1"/>
      </w:pPr>
      <w:bookmarkStart w:name="Team cap – Premier &amp; Championship " w:id="6"/>
      <w:bookmarkEnd w:id="6"/>
      <w:r>
        <w:rPr>
          <w:b w:val="0"/>
        </w:rPr>
      </w:r>
      <w:r>
        <w:rPr/>
        <w:t>Team</w:t>
      </w:r>
      <w:r>
        <w:rPr>
          <w:spacing w:val="-9"/>
        </w:rPr>
        <w:t> </w:t>
      </w:r>
      <w:r>
        <w:rPr/>
        <w:t>cap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Premier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>
          <w:spacing w:val="-2"/>
        </w:rPr>
        <w:t>Championship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8"/>
        <w:gridCol w:w="1662"/>
      </w:tblGrid>
      <w:tr>
        <w:trPr>
          <w:trHeight w:val="664" w:hRule="atLeast"/>
        </w:trPr>
        <w:tc>
          <w:tcPr>
            <w:tcW w:w="1758" w:type="dxa"/>
          </w:tcPr>
          <w:p>
            <w:pPr>
              <w:pStyle w:val="TableParagraph"/>
              <w:spacing w:line="246" w:lineRule="exact" w:before="0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Tier</w:t>
            </w:r>
          </w:p>
        </w:tc>
        <w:tc>
          <w:tcPr>
            <w:tcW w:w="1662" w:type="dxa"/>
          </w:tcPr>
          <w:p>
            <w:pPr>
              <w:pStyle w:val="TableParagraph"/>
              <w:spacing w:line="276" w:lineRule="auto" w:before="0"/>
              <w:ind w:left="784" w:hanging="4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Points </w:t>
            </w:r>
            <w:r>
              <w:rPr>
                <w:b/>
                <w:spacing w:val="-4"/>
                <w:sz w:val="22"/>
              </w:rPr>
              <w:t>Cap</w:t>
            </w:r>
          </w:p>
        </w:tc>
      </w:tr>
      <w:tr>
        <w:trPr>
          <w:trHeight w:val="500" w:hRule="atLeast"/>
        </w:trPr>
        <w:tc>
          <w:tcPr>
            <w:tcW w:w="175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Premier</w:t>
            </w:r>
          </w:p>
        </w:tc>
        <w:tc>
          <w:tcPr>
            <w:tcW w:w="1662" w:type="dxa"/>
          </w:tcPr>
          <w:p>
            <w:pPr>
              <w:pStyle w:val="TableParagraph"/>
              <w:ind w:left="181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24</w:t>
            </w:r>
          </w:p>
        </w:tc>
      </w:tr>
      <w:tr>
        <w:trPr>
          <w:trHeight w:val="373" w:hRule="atLeast"/>
        </w:trPr>
        <w:tc>
          <w:tcPr>
            <w:tcW w:w="1758" w:type="dxa"/>
          </w:tcPr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Championship</w:t>
            </w:r>
          </w:p>
        </w:tc>
        <w:tc>
          <w:tcPr>
            <w:tcW w:w="1662" w:type="dxa"/>
          </w:tcPr>
          <w:p>
            <w:pPr>
              <w:pStyle w:val="TableParagraph"/>
              <w:spacing w:line="233" w:lineRule="exact"/>
              <w:ind w:left="181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24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952500</wp:posOffset>
                </wp:positionH>
                <wp:positionV relativeFrom="paragraph">
                  <wp:posOffset>256128</wp:posOffset>
                </wp:positionV>
                <wp:extent cx="56515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0.16758pt;width:445pt;height:.1pt;mso-position-horizontal-relative:page;mso-position-vertical-relative:paragraph;z-index:-15726080;mso-wrap-distance-left:0;mso-wrap-distance-right:0" id="docshape5" coordorigin="1500,403" coordsize="8900,0" path="m1500,403l10400,403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3"/>
        <w:rPr>
          <w:sz w:val="26"/>
        </w:rPr>
      </w:pPr>
    </w:p>
    <w:p>
      <w:pPr>
        <w:spacing w:before="0"/>
        <w:ind w:left="23" w:right="0" w:firstLine="0"/>
        <w:jc w:val="left"/>
        <w:rPr>
          <w:b/>
          <w:sz w:val="26"/>
        </w:rPr>
      </w:pPr>
      <w:bookmarkStart w:name="Why this model matters " w:id="7"/>
      <w:bookmarkEnd w:id="7"/>
      <w:r>
        <w:rPr/>
      </w:r>
      <w:r>
        <w:rPr>
          <w:b/>
          <w:sz w:val="26"/>
        </w:rPr>
        <w:t>Why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this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model</w:t>
      </w:r>
      <w:r>
        <w:rPr>
          <w:b/>
          <w:spacing w:val="-4"/>
          <w:sz w:val="26"/>
        </w:rPr>
        <w:t> </w:t>
      </w:r>
      <w:r>
        <w:rPr>
          <w:b/>
          <w:spacing w:val="-2"/>
          <w:sz w:val="26"/>
        </w:rPr>
        <w:t>matters</w:t>
      </w:r>
    </w:p>
    <w:p>
      <w:pPr>
        <w:spacing w:after="0"/>
        <w:jc w:val="left"/>
        <w:rPr>
          <w:b/>
          <w:sz w:val="26"/>
        </w:rPr>
        <w:sectPr>
          <w:pgSz w:w="11920" w:h="16840"/>
          <w:pgMar w:top="19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80" w:after="0"/>
        <w:ind w:left="743" w:right="424" w:hanging="360"/>
        <w:jc w:val="left"/>
        <w:rPr>
          <w:rFonts w:ascii="Arial MT" w:hAnsi="Arial MT"/>
          <w:sz w:val="22"/>
        </w:rPr>
      </w:pPr>
      <w:r>
        <w:rPr>
          <w:b/>
          <w:sz w:val="22"/>
        </w:rPr>
        <w:t>Improving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quality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lifts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entire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comp.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Encouraging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new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players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—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from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other comps or overseas — ensures stronger cricket and closer contests</w:t>
      </w:r>
    </w:p>
    <w:p>
      <w:pPr>
        <w:pStyle w:val="BodyText"/>
        <w:spacing w:before="37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1" w:after="0"/>
        <w:ind w:left="743" w:right="94" w:hanging="360"/>
        <w:jc w:val="left"/>
        <w:rPr>
          <w:rFonts w:ascii="Arial MT" w:hAnsi="Arial MT"/>
          <w:sz w:val="22"/>
        </w:rPr>
      </w:pPr>
      <w:r>
        <w:rPr>
          <w:b/>
          <w:sz w:val="22"/>
        </w:rPr>
        <w:t>Better players bring more attention. </w:t>
      </w:r>
      <w:r>
        <w:rPr>
          <w:rFonts w:ascii="Arial MT" w:hAnsi="Arial MT"/>
          <w:sz w:val="22"/>
        </w:rPr>
        <w:t>With quality cricket comes the opportunity to </w:t>
      </w:r>
      <w:r>
        <w:rPr>
          <w:b/>
          <w:sz w:val="22"/>
        </w:rPr>
        <w:t>promote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competition,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clubs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sponsors</w:t>
      </w:r>
      <w:r>
        <w:rPr>
          <w:rFonts w:ascii="Arial MT" w:hAnsi="Arial MT"/>
          <w:sz w:val="22"/>
        </w:rPr>
        <w:t>,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showcase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standout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performances, and engage the broader community</w:t>
      </w:r>
    </w:p>
    <w:p>
      <w:pPr>
        <w:pStyle w:val="BodyText"/>
        <w:spacing w:before="37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76" w:lineRule="auto" w:before="1" w:after="0"/>
        <w:ind w:left="743" w:right="106" w:hanging="360"/>
        <w:jc w:val="left"/>
        <w:rPr>
          <w:rFonts w:ascii="Arial MT" w:hAnsi="Arial MT"/>
          <w:sz w:val="22"/>
        </w:rPr>
      </w:pPr>
      <w:r>
        <w:rPr>
          <w:b/>
          <w:sz w:val="22"/>
        </w:rPr>
        <w:t>Clubs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remain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control.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With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clear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rules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and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flexibility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recruitment,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clubs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still build in a way that suits their culture and strategy</w:t>
      </w:r>
    </w:p>
    <w:p>
      <w:pPr>
        <w:pStyle w:val="BodyText"/>
        <w:spacing w:before="37"/>
        <w:rPr>
          <w:rFonts w:ascii="Arial MT"/>
          <w:b w:val="0"/>
        </w:rPr>
      </w:pP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" w:after="0"/>
        <w:ind w:left="742" w:right="0" w:hanging="359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Strong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focus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retention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and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rewarding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loyalty</w:t>
      </w:r>
    </w:p>
    <w:sectPr>
      <w:pgSz w:w="1192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43" w:hanging="360"/>
      </w:pPr>
      <w:rPr>
        <w:rFonts w:hint="default" w:ascii="Arial MT" w:hAnsi="Arial MT" w:eastAsia="Arial MT" w:cs="Arial MT"/>
        <w:spacing w:val="0"/>
        <w:w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3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WMDCA player points model: 2025–26 recommendation</dc:title>
  <dcterms:created xsi:type="dcterms:W3CDTF">2025-08-12T06:30:17Z</dcterms:created>
  <dcterms:modified xsi:type="dcterms:W3CDTF">2025-08-12T06:30:17Z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2025-08-12T00:00:00Z</vt:filetime>
  </property>
</Properties>
</file>